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D9F20" w14:textId="77777777" w:rsidR="00285AC0" w:rsidRDefault="00F71DCF" w:rsidP="00F71DCF">
      <w:pPr>
        <w:spacing w:after="0" w:line="240" w:lineRule="auto"/>
        <w:jc w:val="center"/>
      </w:pPr>
      <w:r>
        <w:rPr>
          <w:noProof/>
        </w:rPr>
        <w:drawing>
          <wp:inline distT="0" distB="0" distL="0" distR="0" wp14:anchorId="2CF790B2" wp14:editId="3076BF20">
            <wp:extent cx="2072640" cy="180975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72640" cy="1809750"/>
                    </a:xfrm>
                    <a:prstGeom prst="rect">
                      <a:avLst/>
                    </a:prstGeom>
                    <a:noFill/>
                  </pic:spPr>
                </pic:pic>
              </a:graphicData>
            </a:graphic>
          </wp:inline>
        </w:drawing>
      </w:r>
    </w:p>
    <w:p w14:paraId="550E42D9" w14:textId="77777777" w:rsidR="003F3092" w:rsidRDefault="003F3092" w:rsidP="00F71DCF">
      <w:pPr>
        <w:spacing w:after="0" w:line="240" w:lineRule="auto"/>
        <w:jc w:val="center"/>
      </w:pPr>
    </w:p>
    <w:p w14:paraId="1F276FD4" w14:textId="77777777" w:rsidR="003F3092" w:rsidRPr="002A38E8" w:rsidRDefault="003F3092" w:rsidP="003F3092">
      <w:pPr>
        <w:spacing w:after="0" w:line="240" w:lineRule="auto"/>
        <w:jc w:val="center"/>
        <w:rPr>
          <w:sz w:val="24"/>
          <w:szCs w:val="24"/>
        </w:rPr>
      </w:pPr>
      <w:r w:rsidRPr="002A38E8">
        <w:rPr>
          <w:sz w:val="24"/>
          <w:szCs w:val="24"/>
        </w:rPr>
        <w:t>Created for Thoughtful Engagement</w:t>
      </w:r>
    </w:p>
    <w:p w14:paraId="46F9C832" w14:textId="77777777" w:rsidR="003F3092" w:rsidRPr="002A38E8" w:rsidRDefault="003F3092" w:rsidP="003F3092">
      <w:pPr>
        <w:spacing w:after="0" w:line="240" w:lineRule="auto"/>
        <w:jc w:val="center"/>
        <w:rPr>
          <w:sz w:val="24"/>
          <w:szCs w:val="24"/>
        </w:rPr>
      </w:pPr>
      <w:r>
        <w:rPr>
          <w:sz w:val="24"/>
          <w:szCs w:val="24"/>
        </w:rPr>
        <w:t>November</w:t>
      </w:r>
      <w:r w:rsidR="00D460B4">
        <w:rPr>
          <w:sz w:val="24"/>
          <w:szCs w:val="24"/>
        </w:rPr>
        <w:t>/December</w:t>
      </w:r>
      <w:r>
        <w:rPr>
          <w:sz w:val="24"/>
          <w:szCs w:val="24"/>
        </w:rPr>
        <w:t xml:space="preserve"> </w:t>
      </w:r>
      <w:r w:rsidRPr="002A38E8">
        <w:rPr>
          <w:sz w:val="24"/>
          <w:szCs w:val="24"/>
        </w:rPr>
        <w:t>2021 Blog 1</w:t>
      </w:r>
      <w:r>
        <w:rPr>
          <w:sz w:val="24"/>
          <w:szCs w:val="24"/>
        </w:rPr>
        <w:t>8</w:t>
      </w:r>
    </w:p>
    <w:p w14:paraId="7781F822" w14:textId="77777777" w:rsidR="003F3092" w:rsidRDefault="003F3092" w:rsidP="003F3092">
      <w:pPr>
        <w:spacing w:after="0" w:line="240" w:lineRule="auto"/>
        <w:jc w:val="center"/>
        <w:rPr>
          <w:sz w:val="24"/>
          <w:szCs w:val="24"/>
        </w:rPr>
      </w:pPr>
      <w:r w:rsidRPr="002A38E8">
        <w:rPr>
          <w:sz w:val="24"/>
          <w:szCs w:val="24"/>
        </w:rPr>
        <w:t xml:space="preserve"> By Holly J. Bean, PhD, LCPC, CTRS</w:t>
      </w:r>
    </w:p>
    <w:p w14:paraId="5019259D" w14:textId="77777777" w:rsidR="003F3092" w:rsidRDefault="003F3092" w:rsidP="003F3092">
      <w:pPr>
        <w:spacing w:after="0" w:line="240" w:lineRule="auto"/>
        <w:jc w:val="center"/>
      </w:pPr>
    </w:p>
    <w:p w14:paraId="6FC4DC36" w14:textId="77777777" w:rsidR="003F3092" w:rsidRDefault="003F3092" w:rsidP="003F3092">
      <w:pPr>
        <w:spacing w:after="0" w:line="240" w:lineRule="auto"/>
        <w:jc w:val="center"/>
        <w:rPr>
          <w:sz w:val="24"/>
          <w:szCs w:val="24"/>
        </w:rPr>
      </w:pPr>
      <w:r>
        <w:rPr>
          <w:sz w:val="24"/>
          <w:szCs w:val="24"/>
        </w:rPr>
        <w:t xml:space="preserve">The Holidays </w:t>
      </w:r>
      <w:r w:rsidR="004D0527">
        <w:rPr>
          <w:sz w:val="24"/>
          <w:szCs w:val="24"/>
        </w:rPr>
        <w:t xml:space="preserve">and </w:t>
      </w:r>
      <w:r w:rsidR="004F1D9F">
        <w:rPr>
          <w:sz w:val="24"/>
          <w:szCs w:val="24"/>
        </w:rPr>
        <w:t xml:space="preserve">Emotional Wellbeing </w:t>
      </w:r>
    </w:p>
    <w:p w14:paraId="6E40FE33" w14:textId="77777777" w:rsidR="00BD05BD" w:rsidRDefault="00BD05BD" w:rsidP="003F3092">
      <w:pPr>
        <w:spacing w:after="0" w:line="240" w:lineRule="auto"/>
        <w:jc w:val="center"/>
        <w:rPr>
          <w:sz w:val="24"/>
          <w:szCs w:val="24"/>
        </w:rPr>
      </w:pPr>
    </w:p>
    <w:p w14:paraId="4E64CAA9" w14:textId="77777777" w:rsidR="00BD05BD" w:rsidRDefault="00F8260E" w:rsidP="00BD05BD">
      <w:pPr>
        <w:spacing w:after="0" w:line="240" w:lineRule="auto"/>
        <w:rPr>
          <w:sz w:val="24"/>
          <w:szCs w:val="24"/>
        </w:rPr>
      </w:pPr>
      <w:r>
        <w:rPr>
          <w:sz w:val="24"/>
          <w:szCs w:val="24"/>
        </w:rPr>
        <w:t xml:space="preserve">November </w:t>
      </w:r>
      <w:r w:rsidR="005C7721">
        <w:rPr>
          <w:sz w:val="24"/>
          <w:szCs w:val="24"/>
        </w:rPr>
        <w:t xml:space="preserve">ushered in the start of the holiday season.  Not only </w:t>
      </w:r>
      <w:r w:rsidR="00BC36EB">
        <w:rPr>
          <w:sz w:val="24"/>
          <w:szCs w:val="24"/>
        </w:rPr>
        <w:t>has the holiday season begun</w:t>
      </w:r>
      <w:r w:rsidR="005C7721">
        <w:rPr>
          <w:sz w:val="24"/>
          <w:szCs w:val="24"/>
        </w:rPr>
        <w:t>, but also for some of us in the northern hemisphere something called daylight savings</w:t>
      </w:r>
      <w:r w:rsidR="00621434">
        <w:rPr>
          <w:sz w:val="24"/>
          <w:szCs w:val="24"/>
        </w:rPr>
        <w:t xml:space="preserve"> has taken over </w:t>
      </w:r>
      <w:r w:rsidR="00E51304">
        <w:rPr>
          <w:sz w:val="24"/>
          <w:szCs w:val="24"/>
        </w:rPr>
        <w:t xml:space="preserve">and feels like </w:t>
      </w:r>
      <w:r w:rsidR="00A40866">
        <w:rPr>
          <w:sz w:val="24"/>
          <w:szCs w:val="24"/>
        </w:rPr>
        <w:t>our daylight hours have been</w:t>
      </w:r>
      <w:r w:rsidR="00E51304">
        <w:rPr>
          <w:sz w:val="24"/>
          <w:szCs w:val="24"/>
        </w:rPr>
        <w:t xml:space="preserve"> sabotaged</w:t>
      </w:r>
      <w:r w:rsidR="00A40866">
        <w:rPr>
          <w:sz w:val="24"/>
          <w:szCs w:val="24"/>
        </w:rPr>
        <w:t>.</w:t>
      </w:r>
      <w:r w:rsidR="005C7721">
        <w:rPr>
          <w:sz w:val="24"/>
          <w:szCs w:val="24"/>
        </w:rPr>
        <w:t xml:space="preserve">  </w:t>
      </w:r>
      <w:r w:rsidR="00BC36EB">
        <w:rPr>
          <w:sz w:val="24"/>
          <w:szCs w:val="24"/>
        </w:rPr>
        <w:t xml:space="preserve">Our days are shorter and evening </w:t>
      </w:r>
      <w:r w:rsidR="001E125B">
        <w:rPr>
          <w:sz w:val="24"/>
          <w:szCs w:val="24"/>
        </w:rPr>
        <w:t xml:space="preserve">darkness </w:t>
      </w:r>
      <w:r w:rsidR="00621434">
        <w:rPr>
          <w:sz w:val="24"/>
          <w:szCs w:val="24"/>
        </w:rPr>
        <w:t>appears to be</w:t>
      </w:r>
      <w:r w:rsidR="00BC36EB">
        <w:rPr>
          <w:sz w:val="24"/>
          <w:szCs w:val="24"/>
        </w:rPr>
        <w:t xml:space="preserve"> eternal.  </w:t>
      </w:r>
    </w:p>
    <w:p w14:paraId="0BBF9109" w14:textId="77777777" w:rsidR="009D300A" w:rsidRDefault="009D300A" w:rsidP="00BD05BD">
      <w:pPr>
        <w:spacing w:after="0" w:line="240" w:lineRule="auto"/>
        <w:rPr>
          <w:sz w:val="24"/>
          <w:szCs w:val="24"/>
        </w:rPr>
      </w:pPr>
    </w:p>
    <w:p w14:paraId="4F2BBF5D" w14:textId="77777777" w:rsidR="008B2D6B" w:rsidRDefault="009D300A" w:rsidP="009D300A">
      <w:pPr>
        <w:spacing w:after="0" w:line="240" w:lineRule="auto"/>
        <w:jc w:val="center"/>
        <w:rPr>
          <w:sz w:val="24"/>
          <w:szCs w:val="24"/>
        </w:rPr>
      </w:pPr>
      <w:r>
        <w:rPr>
          <w:noProof/>
        </w:rPr>
        <w:drawing>
          <wp:inline distT="0" distB="0" distL="0" distR="0" wp14:anchorId="568F0CE2" wp14:editId="48EE2746">
            <wp:extent cx="1968500" cy="2528292"/>
            <wp:effectExtent l="0" t="0" r="0" b="5715"/>
            <wp:docPr id="7" name="Picture 7" descr="Calvin and Hobbes take on DST... - love looking at the stars on a clear  winter night. \ [ts only 4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alvin and Hobbes take on DST... - love looking at the stars on a clear  winter night. \ [ts only 4 - )"/>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82972" cy="2546880"/>
                    </a:xfrm>
                    <a:prstGeom prst="rect">
                      <a:avLst/>
                    </a:prstGeom>
                    <a:noFill/>
                    <a:ln>
                      <a:noFill/>
                    </a:ln>
                  </pic:spPr>
                </pic:pic>
              </a:graphicData>
            </a:graphic>
          </wp:inline>
        </w:drawing>
      </w:r>
    </w:p>
    <w:p w14:paraId="5C593C5C" w14:textId="77777777" w:rsidR="009D300A" w:rsidRDefault="009D300A" w:rsidP="009D300A">
      <w:pPr>
        <w:spacing w:after="0" w:line="240" w:lineRule="auto"/>
        <w:jc w:val="center"/>
        <w:rPr>
          <w:sz w:val="24"/>
          <w:szCs w:val="24"/>
        </w:rPr>
      </w:pPr>
    </w:p>
    <w:p w14:paraId="666D6CA3" w14:textId="77777777" w:rsidR="008B2D6B" w:rsidRDefault="008B2D6B" w:rsidP="00BD05BD">
      <w:pPr>
        <w:spacing w:after="0" w:line="240" w:lineRule="auto"/>
        <w:rPr>
          <w:sz w:val="24"/>
          <w:szCs w:val="24"/>
        </w:rPr>
      </w:pPr>
      <w:r>
        <w:rPr>
          <w:sz w:val="24"/>
          <w:szCs w:val="24"/>
        </w:rPr>
        <w:t>Regardless</w:t>
      </w:r>
      <w:r w:rsidR="00621434">
        <w:rPr>
          <w:sz w:val="24"/>
          <w:szCs w:val="24"/>
        </w:rPr>
        <w:t xml:space="preserve"> of one’s religious or secular affiliations</w:t>
      </w:r>
      <w:r>
        <w:rPr>
          <w:sz w:val="24"/>
          <w:szCs w:val="24"/>
        </w:rPr>
        <w:t xml:space="preserve">, we are inundated with decorations, images, and marketing techniques geared toward pulling us into the festivities.  </w:t>
      </w:r>
      <w:r w:rsidR="00903B61">
        <w:rPr>
          <w:sz w:val="24"/>
          <w:szCs w:val="24"/>
        </w:rPr>
        <w:t xml:space="preserve">Tis the season to be jolly, deck the halls with boughs of holly, Rudolf the red-nosed reindeer, beautiful lighting, and something else. </w:t>
      </w:r>
    </w:p>
    <w:p w14:paraId="0EED938B" w14:textId="77777777" w:rsidR="001068C5" w:rsidRDefault="001068C5" w:rsidP="001068C5">
      <w:pPr>
        <w:spacing w:after="0" w:line="240" w:lineRule="auto"/>
        <w:jc w:val="center"/>
        <w:rPr>
          <w:sz w:val="24"/>
          <w:szCs w:val="24"/>
        </w:rPr>
      </w:pPr>
      <w:r>
        <w:rPr>
          <w:noProof/>
        </w:rPr>
        <w:lastRenderedPageBreak/>
        <w:drawing>
          <wp:inline distT="0" distB="0" distL="0" distR="0" wp14:anchorId="736574DB" wp14:editId="1640D9E4">
            <wp:extent cx="3221412" cy="1616075"/>
            <wp:effectExtent l="0" t="0" r="0" b="3175"/>
            <wp:docPr id="8" name="Picture 8" descr="30+ Christmas Window Decor Ideas - Holiday Window Deco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30+ Christmas Window Decor Ideas - Holiday Window Decoration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29488" cy="1620127"/>
                    </a:xfrm>
                    <a:prstGeom prst="rect">
                      <a:avLst/>
                    </a:prstGeom>
                    <a:noFill/>
                    <a:ln>
                      <a:noFill/>
                    </a:ln>
                  </pic:spPr>
                </pic:pic>
              </a:graphicData>
            </a:graphic>
          </wp:inline>
        </w:drawing>
      </w:r>
    </w:p>
    <w:p w14:paraId="4B41E54E" w14:textId="77777777" w:rsidR="008B2D6B" w:rsidRDefault="008B2D6B" w:rsidP="00BD05BD">
      <w:pPr>
        <w:spacing w:after="0" w:line="240" w:lineRule="auto"/>
        <w:rPr>
          <w:sz w:val="24"/>
          <w:szCs w:val="24"/>
        </w:rPr>
      </w:pPr>
    </w:p>
    <w:p w14:paraId="3A06C8D0" w14:textId="77777777" w:rsidR="008B2D6B" w:rsidRDefault="00903B61" w:rsidP="00BD05BD">
      <w:pPr>
        <w:spacing w:after="0" w:line="240" w:lineRule="auto"/>
        <w:rPr>
          <w:sz w:val="24"/>
          <w:szCs w:val="24"/>
        </w:rPr>
      </w:pPr>
      <w:r>
        <w:rPr>
          <w:sz w:val="24"/>
          <w:szCs w:val="24"/>
        </w:rPr>
        <w:t xml:space="preserve">For some of us this something else can take the form of no motivation, sadness, or even depression. We might even feel that we are in a sort of a funk. </w:t>
      </w:r>
      <w:r w:rsidR="008B2D6B">
        <w:rPr>
          <w:sz w:val="24"/>
          <w:szCs w:val="24"/>
        </w:rPr>
        <w:t xml:space="preserve">  </w:t>
      </w:r>
      <w:r w:rsidR="00E34B95">
        <w:rPr>
          <w:sz w:val="24"/>
          <w:szCs w:val="24"/>
        </w:rPr>
        <w:t>Well-meaning people may ask us, “Are you done with holiday shopping”</w:t>
      </w:r>
      <w:r>
        <w:rPr>
          <w:sz w:val="24"/>
          <w:szCs w:val="24"/>
        </w:rPr>
        <w:t xml:space="preserve"> in an excited tone, while we inwardly lament that we haven’t even started yet.  </w:t>
      </w:r>
    </w:p>
    <w:p w14:paraId="3152A77C" w14:textId="77777777" w:rsidR="00B73209" w:rsidRDefault="00B73209" w:rsidP="00BD05BD">
      <w:pPr>
        <w:spacing w:after="0" w:line="240" w:lineRule="auto"/>
        <w:rPr>
          <w:sz w:val="24"/>
          <w:szCs w:val="24"/>
        </w:rPr>
      </w:pPr>
    </w:p>
    <w:p w14:paraId="4AF0044E" w14:textId="77777777" w:rsidR="004B7BF2" w:rsidRDefault="00B73209" w:rsidP="004B7BF2">
      <w:pPr>
        <w:spacing w:after="0" w:line="240" w:lineRule="auto"/>
        <w:jc w:val="center"/>
        <w:rPr>
          <w:sz w:val="24"/>
          <w:szCs w:val="24"/>
        </w:rPr>
      </w:pPr>
      <w:r>
        <w:rPr>
          <w:noProof/>
        </w:rPr>
        <w:drawing>
          <wp:inline distT="0" distB="0" distL="0" distR="0" wp14:anchorId="50F3BBB2" wp14:editId="31747A86">
            <wp:extent cx="2942195" cy="1836420"/>
            <wp:effectExtent l="0" t="0" r="0" b="0"/>
            <wp:docPr id="4" name="Picture 4" descr="How to Cope with Seasonal Affective Disorder - Vermont Matu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ow to Cope with Seasonal Affective Disorder - Vermont Maturit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49372" cy="1840899"/>
                    </a:xfrm>
                    <a:prstGeom prst="rect">
                      <a:avLst/>
                    </a:prstGeom>
                    <a:noFill/>
                    <a:ln>
                      <a:noFill/>
                    </a:ln>
                  </pic:spPr>
                </pic:pic>
              </a:graphicData>
            </a:graphic>
          </wp:inline>
        </w:drawing>
      </w:r>
    </w:p>
    <w:p w14:paraId="74E21061" w14:textId="77777777" w:rsidR="00903B61" w:rsidRDefault="00903B61" w:rsidP="00BD05BD">
      <w:pPr>
        <w:spacing w:after="0" w:line="240" w:lineRule="auto"/>
        <w:rPr>
          <w:sz w:val="24"/>
          <w:szCs w:val="24"/>
        </w:rPr>
      </w:pPr>
    </w:p>
    <w:p w14:paraId="1F9B5698" w14:textId="77777777" w:rsidR="00903B61" w:rsidRDefault="00505E60" w:rsidP="00BD05BD">
      <w:pPr>
        <w:spacing w:after="0" w:line="240" w:lineRule="auto"/>
        <w:rPr>
          <w:sz w:val="24"/>
          <w:szCs w:val="24"/>
        </w:rPr>
      </w:pPr>
      <w:r>
        <w:rPr>
          <w:sz w:val="24"/>
          <w:szCs w:val="24"/>
        </w:rPr>
        <w:t xml:space="preserve">During this time </w:t>
      </w:r>
      <w:r w:rsidR="00F91844">
        <w:rPr>
          <w:sz w:val="24"/>
          <w:szCs w:val="24"/>
        </w:rPr>
        <w:t>we</w:t>
      </w:r>
      <w:r>
        <w:rPr>
          <w:sz w:val="24"/>
          <w:szCs w:val="24"/>
        </w:rPr>
        <w:t xml:space="preserve"> might feel like the toys on the imaginary island of Misfit Toys, as noted in the Rudolf TV program.  The song “why am I such a misfit” may dance in </w:t>
      </w:r>
      <w:r w:rsidR="002B04B2">
        <w:rPr>
          <w:sz w:val="24"/>
          <w:szCs w:val="24"/>
        </w:rPr>
        <w:t xml:space="preserve">our </w:t>
      </w:r>
      <w:r>
        <w:rPr>
          <w:sz w:val="24"/>
          <w:szCs w:val="24"/>
        </w:rPr>
        <w:t xml:space="preserve">heads, taking the place of the sugar plum fairies.  </w:t>
      </w:r>
    </w:p>
    <w:p w14:paraId="2555DAB7" w14:textId="77777777" w:rsidR="00BE636C" w:rsidRDefault="00BE636C" w:rsidP="00BD05BD">
      <w:pPr>
        <w:spacing w:after="0" w:line="240" w:lineRule="auto"/>
        <w:rPr>
          <w:sz w:val="24"/>
          <w:szCs w:val="24"/>
        </w:rPr>
      </w:pPr>
    </w:p>
    <w:p w14:paraId="69B45B9F" w14:textId="77777777" w:rsidR="00BE636C" w:rsidRDefault="00BE636C" w:rsidP="00BD05BD">
      <w:pPr>
        <w:spacing w:after="0" w:line="240" w:lineRule="auto"/>
        <w:rPr>
          <w:sz w:val="24"/>
          <w:szCs w:val="24"/>
        </w:rPr>
      </w:pPr>
      <w:r>
        <w:rPr>
          <w:sz w:val="24"/>
          <w:szCs w:val="24"/>
        </w:rPr>
        <w:t xml:space="preserve">Compassion, empathy and patience all can help during this time period. </w:t>
      </w:r>
      <w:r w:rsidR="00F15099">
        <w:rPr>
          <w:sz w:val="24"/>
          <w:szCs w:val="24"/>
        </w:rPr>
        <w:t xml:space="preserve">Compassion </w:t>
      </w:r>
      <w:r w:rsidR="00772197">
        <w:rPr>
          <w:sz w:val="24"/>
          <w:szCs w:val="24"/>
        </w:rPr>
        <w:t xml:space="preserve">starts with </w:t>
      </w:r>
      <w:r w:rsidR="00F15099">
        <w:rPr>
          <w:sz w:val="24"/>
          <w:szCs w:val="24"/>
        </w:rPr>
        <w:t>yourself and then</w:t>
      </w:r>
      <w:r w:rsidR="00772197">
        <w:rPr>
          <w:sz w:val="24"/>
          <w:szCs w:val="24"/>
        </w:rPr>
        <w:t xml:space="preserve"> can spread</w:t>
      </w:r>
      <w:r w:rsidR="00F15099">
        <w:rPr>
          <w:sz w:val="24"/>
          <w:szCs w:val="24"/>
        </w:rPr>
        <w:t xml:space="preserve"> to others. </w:t>
      </w:r>
      <w:r>
        <w:rPr>
          <w:sz w:val="24"/>
          <w:szCs w:val="24"/>
        </w:rPr>
        <w:t xml:space="preserve"> First and foremost, it is not necessary to compare ourselves to others during this time – we do not all have to enjoy the holidays, we can take care of our needs in the best way possible.  That might mean understanding that during this time period we may need to </w:t>
      </w:r>
      <w:r w:rsidR="00A316A6">
        <w:rPr>
          <w:sz w:val="24"/>
          <w:szCs w:val="24"/>
        </w:rPr>
        <w:t>support ourselves</w:t>
      </w:r>
      <w:r>
        <w:rPr>
          <w:sz w:val="24"/>
          <w:szCs w:val="24"/>
        </w:rPr>
        <w:t>, to go within to seek solace.  This is very different than completely withdrawing.  In reality we are all social creatures and need to live interdependent lives.  When the seasons change and daylight gives way to longer evening hours, we naturally, instinctively</w:t>
      </w:r>
      <w:r w:rsidR="00F15099">
        <w:rPr>
          <w:sz w:val="24"/>
          <w:szCs w:val="24"/>
        </w:rPr>
        <w:t xml:space="preserve"> want to hibernate.  As a mental health counselor, I see more clients during this time period than at others.  </w:t>
      </w:r>
      <w:r w:rsidR="00CF78C0">
        <w:rPr>
          <w:sz w:val="24"/>
          <w:szCs w:val="24"/>
        </w:rPr>
        <w:t xml:space="preserve">Seeking help with processing our emotions, our needs, and how to move forward in a healthy direction is compassionate self-care. </w:t>
      </w:r>
      <w:r w:rsidR="00F15099">
        <w:rPr>
          <w:sz w:val="24"/>
          <w:szCs w:val="24"/>
        </w:rPr>
        <w:t xml:space="preserve">In addition, the pandemic has also created its own requirement for withdrawal, which </w:t>
      </w:r>
      <w:r w:rsidR="003C64A4">
        <w:rPr>
          <w:sz w:val="24"/>
          <w:szCs w:val="24"/>
        </w:rPr>
        <w:t xml:space="preserve">inevitably produces additional anxiety and other emotions. </w:t>
      </w:r>
    </w:p>
    <w:p w14:paraId="472BC4FE" w14:textId="77777777" w:rsidR="00190A5B" w:rsidRDefault="00190A5B" w:rsidP="00BD05BD">
      <w:pPr>
        <w:spacing w:after="0" w:line="240" w:lineRule="auto"/>
        <w:rPr>
          <w:sz w:val="24"/>
          <w:szCs w:val="24"/>
        </w:rPr>
      </w:pPr>
    </w:p>
    <w:p w14:paraId="75312321" w14:textId="77777777" w:rsidR="00005198" w:rsidRDefault="00190A5B" w:rsidP="00777A1D">
      <w:pPr>
        <w:shd w:val="clear" w:color="auto" w:fill="FFFFFF"/>
        <w:spacing w:line="300" w:lineRule="atLeast"/>
        <w:rPr>
          <w:rFonts w:eastAsia="Times New Roman" w:cstheme="minorHAnsi"/>
          <w:sz w:val="24"/>
          <w:szCs w:val="24"/>
        </w:rPr>
      </w:pPr>
      <w:r w:rsidRPr="00777A1D">
        <w:rPr>
          <w:sz w:val="24"/>
          <w:szCs w:val="24"/>
        </w:rPr>
        <w:lastRenderedPageBreak/>
        <w:t xml:space="preserve">A reduction in daylight can cause SAD, </w:t>
      </w:r>
      <w:r w:rsidR="003465D4" w:rsidRPr="00777A1D">
        <w:rPr>
          <w:sz w:val="24"/>
          <w:szCs w:val="24"/>
        </w:rPr>
        <w:t xml:space="preserve">Seasonal Affect Disorder.  Many of us suffer from this disorder, but may not have been diagnosed.  Yet, we know something is askew.  </w:t>
      </w:r>
      <w:r w:rsidR="00005198" w:rsidRPr="00777A1D">
        <w:rPr>
          <w:sz w:val="24"/>
          <w:szCs w:val="24"/>
        </w:rPr>
        <w:t xml:space="preserve">The Mayo Clinic notes, </w:t>
      </w:r>
      <w:r w:rsidR="00005198" w:rsidRPr="00777A1D">
        <w:rPr>
          <w:rFonts w:cstheme="minorHAnsi"/>
          <w:sz w:val="24"/>
          <w:szCs w:val="24"/>
        </w:rPr>
        <w:t>“</w:t>
      </w:r>
      <w:r w:rsidR="00005198" w:rsidRPr="00777A1D">
        <w:rPr>
          <w:rFonts w:eastAsia="Times New Roman" w:cstheme="minorHAnsi"/>
          <w:sz w:val="24"/>
          <w:szCs w:val="24"/>
        </w:rPr>
        <w:t>Seasonal affective disorder occurs in climates where there is less sunlight at certain times of the year.</w:t>
      </w:r>
      <w:r w:rsidR="00777A1D">
        <w:rPr>
          <w:rFonts w:eastAsia="Times New Roman" w:cstheme="minorHAnsi"/>
          <w:sz w:val="24"/>
          <w:szCs w:val="24"/>
        </w:rPr>
        <w:t xml:space="preserve">  </w:t>
      </w:r>
      <w:r w:rsidR="00005198" w:rsidRPr="00005198">
        <w:rPr>
          <w:rFonts w:eastAsia="Times New Roman" w:cstheme="minorHAnsi"/>
          <w:sz w:val="24"/>
          <w:szCs w:val="24"/>
        </w:rPr>
        <w:t>Symptoms include fatigue, depression, hopelessness, and social withdrawal.</w:t>
      </w:r>
      <w:r w:rsidR="00777A1D">
        <w:rPr>
          <w:rFonts w:eastAsia="Times New Roman" w:cstheme="minorHAnsi"/>
          <w:sz w:val="24"/>
          <w:szCs w:val="24"/>
        </w:rPr>
        <w:t xml:space="preserve">  </w:t>
      </w:r>
      <w:r w:rsidR="00005198" w:rsidRPr="00005198">
        <w:rPr>
          <w:rFonts w:eastAsia="Times New Roman" w:cstheme="minorHAnsi"/>
          <w:sz w:val="24"/>
          <w:szCs w:val="24"/>
        </w:rPr>
        <w:t>Treatment includes light therapy (phototherapy)</w:t>
      </w:r>
      <w:r w:rsidR="00777A1D" w:rsidRPr="00777A1D">
        <w:rPr>
          <w:rFonts w:eastAsia="Times New Roman" w:cstheme="minorHAnsi"/>
          <w:sz w:val="24"/>
          <w:szCs w:val="24"/>
        </w:rPr>
        <w:t xml:space="preserve">, talk therapy, and medications”.  </w:t>
      </w:r>
      <w:r w:rsidR="00B151F9">
        <w:rPr>
          <w:rFonts w:eastAsia="Times New Roman" w:cstheme="minorHAnsi"/>
          <w:sz w:val="24"/>
          <w:szCs w:val="24"/>
        </w:rPr>
        <w:t xml:space="preserve">The good news is that there </w:t>
      </w:r>
      <w:r w:rsidR="002E04DC">
        <w:rPr>
          <w:rFonts w:eastAsia="Times New Roman" w:cstheme="minorHAnsi"/>
          <w:sz w:val="24"/>
          <w:szCs w:val="24"/>
        </w:rPr>
        <w:t>is assistance available</w:t>
      </w:r>
      <w:r w:rsidR="00B151F9">
        <w:rPr>
          <w:rFonts w:eastAsia="Times New Roman" w:cstheme="minorHAnsi"/>
          <w:sz w:val="24"/>
          <w:szCs w:val="24"/>
        </w:rPr>
        <w:t xml:space="preserve">. </w:t>
      </w:r>
    </w:p>
    <w:p w14:paraId="791DA78A" w14:textId="77777777" w:rsidR="00B151F9" w:rsidRDefault="00B151F9" w:rsidP="00777A1D">
      <w:pPr>
        <w:shd w:val="clear" w:color="auto" w:fill="FFFFFF"/>
        <w:spacing w:line="300" w:lineRule="atLeast"/>
        <w:rPr>
          <w:rFonts w:eastAsia="Times New Roman" w:cstheme="minorHAnsi"/>
          <w:sz w:val="24"/>
          <w:szCs w:val="24"/>
        </w:rPr>
      </w:pPr>
    </w:p>
    <w:p w14:paraId="01B15166" w14:textId="77777777" w:rsidR="000775A3" w:rsidRDefault="000775A3" w:rsidP="000775A3">
      <w:pPr>
        <w:shd w:val="clear" w:color="auto" w:fill="FFFFFF"/>
        <w:spacing w:line="300" w:lineRule="atLeast"/>
        <w:jc w:val="center"/>
        <w:rPr>
          <w:rFonts w:eastAsia="Times New Roman" w:cstheme="minorHAnsi"/>
          <w:sz w:val="24"/>
          <w:szCs w:val="24"/>
        </w:rPr>
      </w:pPr>
      <w:r>
        <w:rPr>
          <w:rFonts w:eastAsia="Times New Roman" w:cstheme="minorHAnsi"/>
          <w:noProof/>
          <w:sz w:val="24"/>
          <w:szCs w:val="24"/>
        </w:rPr>
        <w:drawing>
          <wp:inline distT="0" distB="0" distL="0" distR="0" wp14:anchorId="5C8D3EDE" wp14:editId="31B1C2D6">
            <wp:extent cx="2047025" cy="295885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72230" cy="2995290"/>
                    </a:xfrm>
                    <a:prstGeom prst="rect">
                      <a:avLst/>
                    </a:prstGeom>
                    <a:noFill/>
                  </pic:spPr>
                </pic:pic>
              </a:graphicData>
            </a:graphic>
          </wp:inline>
        </w:drawing>
      </w:r>
    </w:p>
    <w:p w14:paraId="0A8C57B3" w14:textId="77777777" w:rsidR="000775A3" w:rsidRDefault="000775A3" w:rsidP="00777A1D">
      <w:pPr>
        <w:shd w:val="clear" w:color="auto" w:fill="FFFFFF"/>
        <w:spacing w:line="300" w:lineRule="atLeast"/>
        <w:rPr>
          <w:rFonts w:eastAsia="Times New Roman" w:cstheme="minorHAnsi"/>
          <w:sz w:val="24"/>
          <w:szCs w:val="24"/>
        </w:rPr>
      </w:pPr>
    </w:p>
    <w:p w14:paraId="450D36DC" w14:textId="77777777" w:rsidR="00165B8A" w:rsidRDefault="00165B8A" w:rsidP="00777A1D">
      <w:pPr>
        <w:shd w:val="clear" w:color="auto" w:fill="FFFFFF"/>
        <w:spacing w:line="300" w:lineRule="atLeast"/>
        <w:rPr>
          <w:rFonts w:eastAsia="Times New Roman" w:cstheme="minorHAnsi"/>
          <w:sz w:val="24"/>
          <w:szCs w:val="24"/>
        </w:rPr>
      </w:pPr>
      <w:r>
        <w:rPr>
          <w:rFonts w:eastAsia="Times New Roman" w:cstheme="minorHAnsi"/>
          <w:sz w:val="24"/>
          <w:szCs w:val="24"/>
        </w:rPr>
        <w:t xml:space="preserve">Help is available.  See your doctor, talk to a counselor, and share your feelings with loved ones.  </w:t>
      </w:r>
      <w:r w:rsidR="0083535D">
        <w:rPr>
          <w:rFonts w:eastAsia="Times New Roman" w:cstheme="minorHAnsi"/>
          <w:sz w:val="24"/>
          <w:szCs w:val="24"/>
        </w:rPr>
        <w:t xml:space="preserve">You are worth it.  And this too </w:t>
      </w:r>
      <w:r w:rsidR="007507DF">
        <w:rPr>
          <w:rFonts w:eastAsia="Times New Roman" w:cstheme="minorHAnsi"/>
          <w:sz w:val="24"/>
          <w:szCs w:val="24"/>
        </w:rPr>
        <w:t>will</w:t>
      </w:r>
      <w:r w:rsidR="0083535D">
        <w:rPr>
          <w:rFonts w:eastAsia="Times New Roman" w:cstheme="minorHAnsi"/>
          <w:sz w:val="24"/>
          <w:szCs w:val="24"/>
        </w:rPr>
        <w:t xml:space="preserve"> pass</w:t>
      </w:r>
      <w:r w:rsidR="00D37C39">
        <w:rPr>
          <w:rFonts w:eastAsia="Times New Roman" w:cstheme="minorHAnsi"/>
          <w:sz w:val="24"/>
          <w:szCs w:val="24"/>
        </w:rPr>
        <w:t xml:space="preserve"> </w:t>
      </w:r>
      <w:r w:rsidR="007507DF">
        <w:rPr>
          <w:rFonts w:eastAsia="Times New Roman" w:cstheme="minorHAnsi"/>
          <w:sz w:val="24"/>
          <w:szCs w:val="24"/>
        </w:rPr>
        <w:t>by utilizing</w:t>
      </w:r>
      <w:r w:rsidR="00D37C39">
        <w:rPr>
          <w:rFonts w:eastAsia="Times New Roman" w:cstheme="minorHAnsi"/>
          <w:sz w:val="24"/>
          <w:szCs w:val="24"/>
        </w:rPr>
        <w:t xml:space="preserve"> healthy options</w:t>
      </w:r>
      <w:r w:rsidR="0083535D">
        <w:rPr>
          <w:rFonts w:eastAsia="Times New Roman" w:cstheme="minorHAnsi"/>
          <w:sz w:val="24"/>
          <w:szCs w:val="24"/>
        </w:rPr>
        <w:t xml:space="preserve">. </w:t>
      </w:r>
    </w:p>
    <w:p w14:paraId="26FE75AC" w14:textId="77777777" w:rsidR="002F0EAA" w:rsidRDefault="000775A3" w:rsidP="00DF1A69">
      <w:pPr>
        <w:shd w:val="clear" w:color="auto" w:fill="FFFFFF"/>
        <w:spacing w:line="300" w:lineRule="atLeast"/>
        <w:jc w:val="center"/>
        <w:rPr>
          <w:sz w:val="24"/>
          <w:szCs w:val="24"/>
        </w:rPr>
      </w:pPr>
      <w:r>
        <w:rPr>
          <w:noProof/>
        </w:rPr>
        <w:drawing>
          <wp:inline distT="0" distB="0" distL="0" distR="0" wp14:anchorId="0B8C4CB5" wp14:editId="206781BD">
            <wp:extent cx="4165604" cy="2343150"/>
            <wp:effectExtent l="0" t="0" r="6350" b="0"/>
            <wp:docPr id="5" name="Picture 5" descr="How I learned to cope with seasonal affective disorder in grad school |  Science | AA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ow I learned to cope with seasonal affective disorder in grad school |  Science | AAA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89712" cy="2356711"/>
                    </a:xfrm>
                    <a:prstGeom prst="rect">
                      <a:avLst/>
                    </a:prstGeom>
                    <a:noFill/>
                    <a:ln>
                      <a:noFill/>
                    </a:ln>
                  </pic:spPr>
                </pic:pic>
              </a:graphicData>
            </a:graphic>
          </wp:inline>
        </w:drawing>
      </w:r>
    </w:p>
    <w:p w14:paraId="0AF51749" w14:textId="77777777" w:rsidR="002F0EAA" w:rsidRDefault="002F0EAA" w:rsidP="00BD05BD">
      <w:pPr>
        <w:spacing w:after="0" w:line="240" w:lineRule="auto"/>
        <w:rPr>
          <w:sz w:val="24"/>
          <w:szCs w:val="24"/>
        </w:rPr>
      </w:pPr>
    </w:p>
    <w:p w14:paraId="778B1027" w14:textId="77777777" w:rsidR="002F0EAA" w:rsidRDefault="002F0EAA" w:rsidP="00BD05BD">
      <w:pPr>
        <w:spacing w:after="0" w:line="240" w:lineRule="auto"/>
        <w:rPr>
          <w:sz w:val="24"/>
          <w:szCs w:val="24"/>
        </w:rPr>
      </w:pPr>
    </w:p>
    <w:sectPr w:rsidR="002F0E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DCF"/>
    <w:rsid w:val="00005198"/>
    <w:rsid w:val="00036759"/>
    <w:rsid w:val="000775A3"/>
    <w:rsid w:val="001068C5"/>
    <w:rsid w:val="00165B8A"/>
    <w:rsid w:val="00175553"/>
    <w:rsid w:val="00190A5B"/>
    <w:rsid w:val="001E125B"/>
    <w:rsid w:val="00285AC0"/>
    <w:rsid w:val="002B04B2"/>
    <w:rsid w:val="002E04DC"/>
    <w:rsid w:val="002E2A9E"/>
    <w:rsid w:val="002F0EAA"/>
    <w:rsid w:val="003465D4"/>
    <w:rsid w:val="003C0C67"/>
    <w:rsid w:val="003C64A4"/>
    <w:rsid w:val="003F3092"/>
    <w:rsid w:val="00427911"/>
    <w:rsid w:val="004B7BF2"/>
    <w:rsid w:val="004D0527"/>
    <w:rsid w:val="004F1D9F"/>
    <w:rsid w:val="00505E60"/>
    <w:rsid w:val="005C7721"/>
    <w:rsid w:val="00621434"/>
    <w:rsid w:val="00724A03"/>
    <w:rsid w:val="007507DF"/>
    <w:rsid w:val="00772197"/>
    <w:rsid w:val="00777A1D"/>
    <w:rsid w:val="0083535D"/>
    <w:rsid w:val="008B2D6B"/>
    <w:rsid w:val="00903B61"/>
    <w:rsid w:val="00986CBB"/>
    <w:rsid w:val="009D300A"/>
    <w:rsid w:val="00A316A6"/>
    <w:rsid w:val="00A40866"/>
    <w:rsid w:val="00A421C8"/>
    <w:rsid w:val="00A429CB"/>
    <w:rsid w:val="00B151F9"/>
    <w:rsid w:val="00B73209"/>
    <w:rsid w:val="00BC36EB"/>
    <w:rsid w:val="00BD05BD"/>
    <w:rsid w:val="00BE636C"/>
    <w:rsid w:val="00CA547F"/>
    <w:rsid w:val="00CF78C0"/>
    <w:rsid w:val="00D37C39"/>
    <w:rsid w:val="00D460B4"/>
    <w:rsid w:val="00DF1A69"/>
    <w:rsid w:val="00E34B95"/>
    <w:rsid w:val="00E51304"/>
    <w:rsid w:val="00F15099"/>
    <w:rsid w:val="00F71DCF"/>
    <w:rsid w:val="00F8260E"/>
    <w:rsid w:val="00F91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E9C31"/>
  <w15:chartTrackingRefBased/>
  <w15:docId w15:val="{A12BB4D1-C119-466D-B771-3B35E88A9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9581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1532</TotalTime>
  <Pages>3</Pages>
  <Words>457</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Maine System</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J Bean</dc:creator>
  <cp:keywords/>
  <dc:description/>
  <cp:lastModifiedBy>Lauren</cp:lastModifiedBy>
  <cp:revision>2</cp:revision>
  <dcterms:created xsi:type="dcterms:W3CDTF">2021-12-10T22:28:00Z</dcterms:created>
  <dcterms:modified xsi:type="dcterms:W3CDTF">2021-12-10T22:28:00Z</dcterms:modified>
</cp:coreProperties>
</file>